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Berg kommunfullmäktige</w:t>
      </w:r>
    </w:p>
    <w:p>
      <w:pPr>
        <w:pStyle w:val="Heading1"/>
      </w:pPr>
      <w:r>
        <w:t xml:space="preserve">Kunskap först i Bergs skolor – höjda meritvärden och studiero</w:t>
      </w:r>
    </w:p>
    <w:p>
      <w:pPr>
        <w:spacing w:after="160" w:before="80"/>
      </w:pPr>
      <w:r>
        <w:rPr>
          <w:b/>
          <w:bCs/>
        </w:rPr>
        <w:t xml:space="preserve">Motionärer: </w:t>
      </w:r>
      <w:r>
        <w:t xml:space="preserve">Moderaterna i Berg kommun</w:t>
      </w:r>
    </w:p>
    <w:p>
      <w:pPr>
        <w:pStyle w:val="Heading2"/>
      </w:pPr>
      <w:r>
        <w:t xml:space="preserve">Motivering</w:t>
      </w:r>
    </w:p>
    <w:p>
      <w:pPr>
        <w:spacing w:after="100"/>
      </w:pPr>
      <w:r>
        <w:t xml:space="preserve">Bergs kommuns grundskolor har ett genomsnittligt meritvärde på cirka 203,9 poäng enligt senaste tillgängliga sammanställningar, vilket ligger klart under rikssnittet på 228,5 poäng (2025). Detta påverkar elevernas möjligheter till gymnasiebehörighet och framtida val. (Skolverket via skolkoll.se och regionala analyser).</w:t>
      </w:r>
    </w:p>
    <w:p>
      <w:pPr>
        <w:spacing w:after="100"/>
      </w:pPr>
      <w:r>
        <w:t xml:space="preserve">I en glesbygdskommun med långa avstånd och små skolenheter är det särskilt viktigt med behöriga lärare, tydlig ordning, aktuella läromedel och systematiskt kvalitetsarbete. Rekryteringssvårigheter är kända utmaningar. Moderaterna vill att varje elev i Berg ska ha samma kunskapsambitioner som i resten av landet – oavsett var man bor.</w:t>
      </w:r>
    </w:p>
    <w:p>
      <w:pPr>
        <w:spacing w:after="100"/>
      </w:pPr>
      <w:r>
        <w:t xml:space="preserve">Nationellt har Moderaterna drivit på för mobilpolicy, betyg och lärarstöd. Lokalt kan detta översättas till konkreta åtgärder som stärker både resultaten och kommunens attraktivitet för barnfamiljer som överväger inflyttning.</w:t>
      </w:r>
    </w:p>
    <w:p>
      <w:pPr>
        <w:pStyle w:val="Heading2"/>
      </w:pPr>
      <w:r>
        <w:t xml:space="preserve">Förslag till beslut</w:t>
      </w:r>
    </w:p>
    <w:p>
      <w:pPr>
        <w:spacing w:after="60"/>
      </w:pPr>
      <w:r>
        <w:t xml:space="preserve">Med anledning av ovanstående yrkar Moderaterna i Berg kommun att kommunfullmäktige beslutar:</w:t>
      </w:r>
    </w:p>
    <w:p>
      <w:pPr>
        <w:spacing w:after="40"/>
      </w:pPr>
      <w:r>
        <w:rPr>
          <w:b/>
          <w:bCs/>
        </w:rPr>
        <w:t xml:space="preserve">1. </w:t>
      </w:r>
      <w:r>
        <w:t xml:space="preserve">Att ge utbildningsnämnden i uppdrag att ta fram en handlingsplan för höjda kunskapsresultat i Bergs grundskolor, med fokus på fler behöriga lärare, läromedel, studiero och systematisk uppföljning av meritvärde och behörighet.</w:t>
      </w:r>
    </w:p>
    <w:p>
      <w:pPr>
        <w:spacing w:after="40"/>
      </w:pPr>
      <w:r>
        <w:rPr>
          <w:b/>
          <w:bCs/>
        </w:rPr>
        <w:t xml:space="preserve">2. </w:t>
      </w:r>
      <w:r>
        <w:t xml:space="preserve">Att införa en kommunövergripande policy för mobilfria lektioner i grundskolan från höstterminen 2026, i linje med nationella rekommendationer och goda exempel från andra kommuner.</w:t>
      </w:r>
    </w:p>
    <w:p>
      <w:pPr>
        <w:spacing w:after="40"/>
      </w:pPr>
      <w:r>
        <w:rPr>
          <w:b/>
          <w:bCs/>
        </w:rPr>
        <w:t xml:space="preserve">3. </w:t>
      </w:r>
      <w:r>
        <w:t xml:space="preserve">Att avsätta riktade medel i budget 2027 för kompetensutveckling av lärare, inköp av läromedel och extrainsatser för elever som riskerar att inte nå målen.</w:t>
      </w:r>
    </w:p>
    <w:p>
      <w:pPr>
        <w:spacing w:after="40"/>
      </w:pPr>
      <w:r>
        <w:rPr>
          <w:b/>
          <w:bCs/>
        </w:rPr>
        <w:t xml:space="preserve">4. </w:t>
      </w:r>
      <w:r>
        <w:t xml:space="preserve">Att årligen redovisa kommunens genomsnittliga meritvärde, andel behöriga till gymnasiet och lärarbehörighet till kommunfullmäktige som del av kvalitetsuppföljningen.</w:t>
      </w:r>
    </w:p>
    <w:p>
      <w:pPr>
        <w:spacing w:before="360"/>
      </w:pPr>
    </w:p>
    <w:p>
      <w:r>
        <w:t xml:space="preserve">Berg,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Berg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2026-06-06T01:48:19.317Z</dcterms:created>
  <dcterms:modified xsi:type="dcterms:W3CDTF">2026-06-06T01:48:19.318Z</dcterms:modified>
</cp:coreProperties>
</file>

<file path=docProps/custom.xml><?xml version="1.0" encoding="utf-8"?>
<Properties xmlns="http://schemas.openxmlformats.org/officeDocument/2006/custom-properties" xmlns:vt="http://schemas.openxmlformats.org/officeDocument/2006/docPropsVTypes"/>
</file>